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left w:w="0" w:type="dxa"/>
          <w:right w:w="0" w:type="dxa"/>
        </w:tblCellMar>
        <w:tblLook w:val="04A0" w:firstRow="1" w:lastRow="0" w:firstColumn="1" w:lastColumn="0" w:noHBand="0" w:noVBand="1"/>
      </w:tblPr>
      <w:tblGrid>
        <w:gridCol w:w="3539"/>
        <w:gridCol w:w="5821"/>
      </w:tblGrid>
      <w:tr w:rsidR="00AF0D83" w:rsidRPr="00AF0D83" w:rsidTr="00AF0D83">
        <w:tc>
          <w:tcPr>
            <w:tcW w:w="3348" w:type="dxa"/>
            <w:shd w:val="clear" w:color="auto" w:fill="auto"/>
            <w:tcMar>
              <w:top w:w="0" w:type="dxa"/>
              <w:left w:w="108" w:type="dxa"/>
              <w:bottom w:w="0" w:type="dxa"/>
              <w:right w:w="108" w:type="dxa"/>
            </w:tcMar>
            <w:hideMark/>
          </w:tcPr>
          <w:p w:rsidR="00AF0D83" w:rsidRPr="00AF0D83" w:rsidRDefault="00AF0D83" w:rsidP="00AF0D83">
            <w:pPr>
              <w:spacing w:after="0" w:line="240" w:lineRule="auto"/>
              <w:jc w:val="center"/>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b/>
                <w:bCs/>
                <w:color w:val="000000"/>
                <w:sz w:val="28"/>
                <w:szCs w:val="28"/>
                <w:bdr w:val="none" w:sz="0" w:space="0" w:color="auto" w:frame="1"/>
              </w:rPr>
              <w:t>TÒA ÁN NHÂN DÂN……….</w:t>
            </w:r>
            <w:r w:rsidRPr="00AF0D83">
              <w:rPr>
                <w:rFonts w:ascii="Times New Roman" w:eastAsia="Times New Roman" w:hAnsi="Times New Roman" w:cs="Times New Roman"/>
                <w:color w:val="000000"/>
                <w:sz w:val="28"/>
                <w:szCs w:val="28"/>
                <w:bdr w:val="none" w:sz="0" w:space="0" w:color="auto" w:frame="1"/>
                <w:vertAlign w:val="superscript"/>
              </w:rPr>
              <w:t>(1)</w:t>
            </w:r>
            <w:r w:rsidRPr="00AF0D83">
              <w:rPr>
                <w:rFonts w:ascii="Times New Roman" w:eastAsia="Times New Roman" w:hAnsi="Times New Roman" w:cs="Times New Roman"/>
                <w:color w:val="000000"/>
                <w:sz w:val="28"/>
                <w:szCs w:val="28"/>
              </w:rPr>
              <w:br/>
            </w:r>
            <w:r w:rsidRPr="00AF0D83">
              <w:rPr>
                <w:rFonts w:ascii="Times New Roman" w:eastAsia="Times New Roman" w:hAnsi="Times New Roman" w:cs="Times New Roman"/>
                <w:b/>
                <w:bCs/>
                <w:color w:val="000000"/>
                <w:sz w:val="28"/>
                <w:szCs w:val="28"/>
                <w:bdr w:val="none" w:sz="0" w:space="0" w:color="auto" w:frame="1"/>
              </w:rPr>
              <w:t>-------</w:t>
            </w:r>
            <w:bookmarkStart w:id="0" w:name="_GoBack"/>
            <w:bookmarkEnd w:id="0"/>
          </w:p>
        </w:tc>
        <w:tc>
          <w:tcPr>
            <w:tcW w:w="5508" w:type="dxa"/>
            <w:shd w:val="clear" w:color="auto" w:fill="auto"/>
            <w:tcMar>
              <w:top w:w="0" w:type="dxa"/>
              <w:left w:w="108" w:type="dxa"/>
              <w:bottom w:w="0" w:type="dxa"/>
              <w:right w:w="108" w:type="dxa"/>
            </w:tcMar>
            <w:hideMark/>
          </w:tcPr>
          <w:p w:rsidR="00AF0D83" w:rsidRPr="00AF0D83" w:rsidRDefault="00AF0D83" w:rsidP="00AF0D83">
            <w:pPr>
              <w:spacing w:after="0" w:line="240" w:lineRule="auto"/>
              <w:jc w:val="center"/>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b/>
                <w:bCs/>
                <w:color w:val="000000"/>
                <w:sz w:val="28"/>
                <w:szCs w:val="28"/>
                <w:bdr w:val="none" w:sz="0" w:space="0" w:color="auto" w:frame="1"/>
              </w:rPr>
              <w:t>CỘNG HÒA XÃ HỘI CHỦ NGHĨA VIỆT NAM</w:t>
            </w:r>
            <w:r w:rsidRPr="00AF0D83">
              <w:rPr>
                <w:rFonts w:ascii="Times New Roman" w:eastAsia="Times New Roman" w:hAnsi="Times New Roman" w:cs="Times New Roman"/>
                <w:color w:val="000000"/>
                <w:sz w:val="28"/>
                <w:szCs w:val="28"/>
              </w:rPr>
              <w:br/>
            </w:r>
            <w:r w:rsidRPr="00AF0D83">
              <w:rPr>
                <w:rFonts w:ascii="Times New Roman" w:eastAsia="Times New Roman" w:hAnsi="Times New Roman" w:cs="Times New Roman"/>
                <w:b/>
                <w:bCs/>
                <w:color w:val="000000"/>
                <w:sz w:val="28"/>
                <w:szCs w:val="28"/>
                <w:bdr w:val="none" w:sz="0" w:space="0" w:color="auto" w:frame="1"/>
              </w:rPr>
              <w:t>Độc lập - Tự do - Hạnh phúc</w:t>
            </w:r>
            <w:r w:rsidRPr="00AF0D83">
              <w:rPr>
                <w:rFonts w:ascii="Times New Roman" w:eastAsia="Times New Roman" w:hAnsi="Times New Roman" w:cs="Times New Roman"/>
                <w:color w:val="000000"/>
                <w:sz w:val="28"/>
                <w:szCs w:val="28"/>
              </w:rPr>
              <w:br/>
            </w:r>
            <w:r w:rsidRPr="00AF0D83">
              <w:rPr>
                <w:rFonts w:ascii="Times New Roman" w:eastAsia="Times New Roman" w:hAnsi="Times New Roman" w:cs="Times New Roman"/>
                <w:b/>
                <w:bCs/>
                <w:color w:val="000000"/>
                <w:sz w:val="28"/>
                <w:szCs w:val="28"/>
                <w:bdr w:val="none" w:sz="0" w:space="0" w:color="auto" w:frame="1"/>
              </w:rPr>
              <w:t>---------------</w:t>
            </w:r>
          </w:p>
        </w:tc>
      </w:tr>
    </w:tbl>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 </w:t>
      </w:r>
    </w:p>
    <w:p w:rsidR="00AF0D83" w:rsidRPr="00AF0D83" w:rsidRDefault="00AF0D83" w:rsidP="00AF0D83">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b/>
          <w:bCs/>
          <w:color w:val="000000"/>
          <w:sz w:val="28"/>
          <w:szCs w:val="28"/>
          <w:bdr w:val="none" w:sz="0" w:space="0" w:color="auto" w:frame="1"/>
        </w:rPr>
        <w:t>BIÊN BẢN</w:t>
      </w:r>
      <w:r w:rsidRPr="00AF0D83">
        <w:rPr>
          <w:rFonts w:ascii="Times New Roman" w:eastAsia="Times New Roman" w:hAnsi="Times New Roman" w:cs="Times New Roman"/>
          <w:color w:val="000000"/>
          <w:sz w:val="28"/>
          <w:szCs w:val="28"/>
        </w:rPr>
        <w:br/>
      </w:r>
      <w:r w:rsidRPr="00AF0D83">
        <w:rPr>
          <w:rFonts w:ascii="Times New Roman" w:eastAsia="Times New Roman" w:hAnsi="Times New Roman" w:cs="Times New Roman"/>
          <w:b/>
          <w:bCs/>
          <w:color w:val="000000"/>
          <w:sz w:val="28"/>
          <w:szCs w:val="28"/>
          <w:bdr w:val="none" w:sz="0" w:space="0" w:color="auto" w:frame="1"/>
        </w:rPr>
        <w:t>PHIÊN HỌP SƠ THẨM GIẢI QUYẾT VIỆC DÂN SỰ</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Vào hồi... giờ...phút, ngày…. tháng…. năm............................................................................</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Tại trụ sở Tòa án nhân dân ...................................................................................................</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Tòa án nhân dân mở phiên họp sơ thẩm giải quyết việc dân sự thụ lý số.../.../TLST-…. ngày…. tháng…. năm……. về việc</w:t>
      </w:r>
      <w:r w:rsidRPr="00AF0D83">
        <w:rPr>
          <w:rFonts w:ascii="Times New Roman" w:eastAsia="Times New Roman" w:hAnsi="Times New Roman" w:cs="Times New Roman"/>
          <w:color w:val="000000"/>
          <w:sz w:val="28"/>
          <w:szCs w:val="28"/>
          <w:bdr w:val="none" w:sz="0" w:space="0" w:color="auto" w:frame="1"/>
          <w:vertAlign w:val="superscript"/>
        </w:rPr>
        <w:t>(2)</w:t>
      </w:r>
      <w:r w:rsidRPr="00AF0D83">
        <w:rPr>
          <w:rFonts w:ascii="Times New Roman" w:eastAsia="Times New Roman" w:hAnsi="Times New Roman" w:cs="Times New Roman"/>
          <w:color w:val="000000"/>
          <w:sz w:val="28"/>
          <w:szCs w:val="28"/>
          <w:bdr w:val="none" w:sz="0" w:space="0" w:color="auto" w:frame="1"/>
        </w:rPr>
        <w:t> .................................................................................................</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b/>
          <w:bCs/>
          <w:color w:val="000000"/>
          <w:sz w:val="28"/>
          <w:szCs w:val="28"/>
          <w:bdr w:val="none" w:sz="0" w:space="0" w:color="auto" w:frame="1"/>
        </w:rPr>
        <w:t>I. Những người tiến hành tố tụng</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i/>
          <w:iCs/>
          <w:color w:val="000000"/>
          <w:sz w:val="28"/>
          <w:szCs w:val="28"/>
          <w:bdr w:val="none" w:sz="0" w:space="0" w:color="auto" w:frame="1"/>
        </w:rPr>
        <w:t>Thẩm phán - Chủ tọa phiên họp:</w:t>
      </w:r>
      <w:r w:rsidRPr="00AF0D83">
        <w:rPr>
          <w:rFonts w:ascii="Times New Roman" w:eastAsia="Times New Roman" w:hAnsi="Times New Roman" w:cs="Times New Roman"/>
          <w:color w:val="000000"/>
          <w:sz w:val="28"/>
          <w:szCs w:val="28"/>
          <w:bdr w:val="none" w:sz="0" w:space="0" w:color="auto" w:frame="1"/>
        </w:rPr>
        <w:t> Ông (Bà) .............................................................................</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i/>
          <w:iCs/>
          <w:color w:val="000000"/>
          <w:sz w:val="28"/>
          <w:szCs w:val="28"/>
          <w:bdr w:val="none" w:sz="0" w:space="0" w:color="auto" w:frame="1"/>
        </w:rPr>
        <w:t>Các Thẩm phán:</w:t>
      </w:r>
      <w:r w:rsidRPr="00AF0D83">
        <w:rPr>
          <w:rFonts w:ascii="Times New Roman" w:eastAsia="Times New Roman" w:hAnsi="Times New Roman" w:cs="Times New Roman"/>
          <w:color w:val="000000"/>
          <w:sz w:val="28"/>
          <w:szCs w:val="28"/>
          <w:bdr w:val="none" w:sz="0" w:space="0" w:color="auto" w:frame="1"/>
          <w:vertAlign w:val="superscript"/>
        </w:rPr>
        <w:t>(3)</w:t>
      </w:r>
      <w:r w:rsidRPr="00AF0D83">
        <w:rPr>
          <w:rFonts w:ascii="Times New Roman" w:eastAsia="Times New Roman" w:hAnsi="Times New Roman" w:cs="Times New Roman"/>
          <w:color w:val="000000"/>
          <w:sz w:val="28"/>
          <w:szCs w:val="28"/>
          <w:bdr w:val="none" w:sz="0" w:space="0" w:color="auto" w:frame="1"/>
        </w:rPr>
        <w:t> Ông (Bà) ..................................................................................................</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Ông (Bà) ..............................................................................................................................</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i/>
          <w:iCs/>
          <w:color w:val="000000"/>
          <w:sz w:val="28"/>
          <w:szCs w:val="28"/>
          <w:bdr w:val="none" w:sz="0" w:space="0" w:color="auto" w:frame="1"/>
        </w:rPr>
        <w:t>Thư ký phiên họp:</w:t>
      </w:r>
      <w:r w:rsidRPr="00AF0D83">
        <w:rPr>
          <w:rFonts w:ascii="Times New Roman" w:eastAsia="Times New Roman" w:hAnsi="Times New Roman" w:cs="Times New Roman"/>
          <w:color w:val="000000"/>
          <w:sz w:val="28"/>
          <w:szCs w:val="28"/>
          <w:bdr w:val="none" w:sz="0" w:space="0" w:color="auto" w:frame="1"/>
        </w:rPr>
        <w:t> Ông (Bà)</w:t>
      </w:r>
      <w:r w:rsidRPr="00AF0D83">
        <w:rPr>
          <w:rFonts w:ascii="Times New Roman" w:eastAsia="Times New Roman" w:hAnsi="Times New Roman" w:cs="Times New Roman"/>
          <w:color w:val="000000"/>
          <w:sz w:val="28"/>
          <w:szCs w:val="28"/>
          <w:bdr w:val="none" w:sz="0" w:space="0" w:color="auto" w:frame="1"/>
          <w:vertAlign w:val="superscript"/>
        </w:rPr>
        <w:t>(4)</w:t>
      </w:r>
      <w:r w:rsidRPr="00AF0D83">
        <w:rPr>
          <w:rFonts w:ascii="Times New Roman" w:eastAsia="Times New Roman" w:hAnsi="Times New Roman" w:cs="Times New Roman"/>
          <w:color w:val="000000"/>
          <w:sz w:val="28"/>
          <w:szCs w:val="28"/>
          <w:bdr w:val="none" w:sz="0" w:space="0" w:color="auto" w:frame="1"/>
        </w:rPr>
        <w:t> ...............................................................................................</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i/>
          <w:iCs/>
          <w:color w:val="000000"/>
          <w:sz w:val="28"/>
          <w:szCs w:val="28"/>
          <w:bdr w:val="none" w:sz="0" w:space="0" w:color="auto" w:frame="1"/>
        </w:rPr>
        <w:t>Đại diện Viện kiểm sát nhân dân............................................................... tham gia phiên họp:</w:t>
      </w:r>
      <w:r w:rsidRPr="00AF0D83">
        <w:rPr>
          <w:rFonts w:ascii="Times New Roman" w:eastAsia="Times New Roman" w:hAnsi="Times New Roman" w:cs="Times New Roman"/>
          <w:color w:val="000000"/>
          <w:sz w:val="28"/>
          <w:szCs w:val="28"/>
        </w:rPr>
        <w:br/>
      </w:r>
      <w:r w:rsidRPr="00AF0D83">
        <w:rPr>
          <w:rFonts w:ascii="Times New Roman" w:eastAsia="Times New Roman" w:hAnsi="Times New Roman" w:cs="Times New Roman"/>
          <w:color w:val="000000"/>
          <w:sz w:val="28"/>
          <w:szCs w:val="28"/>
          <w:bdr w:val="none" w:sz="0" w:space="0" w:color="auto" w:frame="1"/>
        </w:rPr>
        <w:t>Ông (Bà) …………………………………..- Kiểm sát viên</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b/>
          <w:bCs/>
          <w:color w:val="000000"/>
          <w:sz w:val="28"/>
          <w:szCs w:val="28"/>
          <w:bdr w:val="none" w:sz="0" w:space="0" w:color="auto" w:frame="1"/>
        </w:rPr>
        <w:t>II. Những người tham gia phiên họp</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i/>
          <w:iCs/>
          <w:color w:val="000000"/>
          <w:sz w:val="28"/>
          <w:szCs w:val="28"/>
          <w:bdr w:val="none" w:sz="0" w:space="0" w:color="auto" w:frame="1"/>
        </w:rPr>
        <w:t>1. Người yêu cầu giải quyết việc dân sự:</w:t>
      </w:r>
      <w:r w:rsidRPr="00AF0D83">
        <w:rPr>
          <w:rFonts w:ascii="Times New Roman" w:eastAsia="Times New Roman" w:hAnsi="Times New Roman" w:cs="Times New Roman"/>
          <w:i/>
          <w:iCs/>
          <w:color w:val="000000"/>
          <w:sz w:val="28"/>
          <w:szCs w:val="28"/>
          <w:bdr w:val="none" w:sz="0" w:space="0" w:color="auto" w:frame="1"/>
          <w:vertAlign w:val="superscript"/>
        </w:rPr>
        <w:t>(5)</w:t>
      </w:r>
      <w:r w:rsidRPr="00AF0D83">
        <w:rPr>
          <w:rFonts w:ascii="Times New Roman" w:eastAsia="Times New Roman" w:hAnsi="Times New Roman" w:cs="Times New Roman"/>
          <w:i/>
          <w:iCs/>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i/>
          <w:iCs/>
          <w:color w:val="000000"/>
          <w:sz w:val="28"/>
          <w:szCs w:val="28"/>
          <w:bdr w:val="none" w:sz="0" w:space="0" w:color="auto" w:frame="1"/>
        </w:rPr>
        <w:t>Người đại diện hợp pháp của người yêu cầu giải quyết việc dân sự:</w:t>
      </w:r>
      <w:r w:rsidRPr="00AF0D83">
        <w:rPr>
          <w:rFonts w:ascii="Times New Roman" w:eastAsia="Times New Roman" w:hAnsi="Times New Roman" w:cs="Times New Roman"/>
          <w:i/>
          <w:iCs/>
          <w:color w:val="000000"/>
          <w:sz w:val="28"/>
          <w:szCs w:val="28"/>
          <w:bdr w:val="none" w:sz="0" w:space="0" w:color="auto" w:frame="1"/>
          <w:vertAlign w:val="superscript"/>
        </w:rPr>
        <w:t>(6)</w:t>
      </w:r>
      <w:r w:rsidRPr="00AF0D83">
        <w:rPr>
          <w:rFonts w:ascii="Times New Roman" w:eastAsia="Times New Roman" w:hAnsi="Times New Roman" w:cs="Times New Roman"/>
          <w:i/>
          <w:iCs/>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i/>
          <w:iCs/>
          <w:color w:val="000000"/>
          <w:sz w:val="28"/>
          <w:szCs w:val="28"/>
          <w:bdr w:val="none" w:sz="0" w:space="0" w:color="auto" w:frame="1"/>
        </w:rPr>
        <w:t>Người bảo vệ quyền và lợi ích hợp pháp của người yêu cầu giải quyết việc dân sự:</w:t>
      </w:r>
      <w:r w:rsidRPr="00AF0D83">
        <w:rPr>
          <w:rFonts w:ascii="Times New Roman" w:eastAsia="Times New Roman" w:hAnsi="Times New Roman" w:cs="Times New Roman"/>
          <w:i/>
          <w:iCs/>
          <w:color w:val="000000"/>
          <w:sz w:val="28"/>
          <w:szCs w:val="28"/>
          <w:bdr w:val="none" w:sz="0" w:space="0" w:color="auto" w:frame="1"/>
          <w:vertAlign w:val="superscript"/>
        </w:rPr>
        <w:t>(7)</w:t>
      </w:r>
      <w:r w:rsidRPr="00AF0D83">
        <w:rPr>
          <w:rFonts w:ascii="Times New Roman" w:eastAsia="Times New Roman" w:hAnsi="Times New Roman" w:cs="Times New Roman"/>
          <w:i/>
          <w:iCs/>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lastRenderedPageBreak/>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i/>
          <w:iCs/>
          <w:color w:val="000000"/>
          <w:sz w:val="28"/>
          <w:szCs w:val="28"/>
          <w:bdr w:val="none" w:sz="0" w:space="0" w:color="auto" w:frame="1"/>
        </w:rPr>
        <w:t>2. Người có quyền lợi, nghĩa vụ liên quan:</w:t>
      </w:r>
      <w:r w:rsidRPr="00AF0D83">
        <w:rPr>
          <w:rFonts w:ascii="Times New Roman" w:eastAsia="Times New Roman" w:hAnsi="Times New Roman" w:cs="Times New Roman"/>
          <w:i/>
          <w:iCs/>
          <w:color w:val="000000"/>
          <w:sz w:val="28"/>
          <w:szCs w:val="28"/>
          <w:bdr w:val="none" w:sz="0" w:space="0" w:color="auto" w:frame="1"/>
          <w:vertAlign w:val="superscript"/>
        </w:rPr>
        <w:t>(8)</w:t>
      </w:r>
      <w:r w:rsidRPr="00AF0D83">
        <w:rPr>
          <w:rFonts w:ascii="Times New Roman" w:eastAsia="Times New Roman" w:hAnsi="Times New Roman" w:cs="Times New Roman"/>
          <w:i/>
          <w:iCs/>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i/>
          <w:iCs/>
          <w:color w:val="000000"/>
          <w:sz w:val="28"/>
          <w:szCs w:val="28"/>
          <w:bdr w:val="none" w:sz="0" w:space="0" w:color="auto" w:frame="1"/>
        </w:rPr>
        <w:t>Người đại diện hợp pháp của người có quyền lợi, nghĩa vụ liên quan:</w:t>
      </w:r>
      <w:r w:rsidRPr="00AF0D83">
        <w:rPr>
          <w:rFonts w:ascii="Times New Roman" w:eastAsia="Times New Roman" w:hAnsi="Times New Roman" w:cs="Times New Roman"/>
          <w:i/>
          <w:iCs/>
          <w:color w:val="000000"/>
          <w:sz w:val="28"/>
          <w:szCs w:val="28"/>
          <w:bdr w:val="none" w:sz="0" w:space="0" w:color="auto" w:frame="1"/>
          <w:vertAlign w:val="superscript"/>
        </w:rPr>
        <w:t>(9)</w:t>
      </w:r>
      <w:r w:rsidRPr="00AF0D83">
        <w:rPr>
          <w:rFonts w:ascii="Times New Roman" w:eastAsia="Times New Roman" w:hAnsi="Times New Roman" w:cs="Times New Roman"/>
          <w:i/>
          <w:iCs/>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i/>
          <w:iCs/>
          <w:color w:val="000000"/>
          <w:sz w:val="28"/>
          <w:szCs w:val="28"/>
          <w:bdr w:val="none" w:sz="0" w:space="0" w:color="auto" w:frame="1"/>
        </w:rPr>
        <w:t>Người bảo vệ quyền và lợi ích hợp pháp của người có quyền lợi, nghĩa vụ liên quan:</w:t>
      </w:r>
      <w:r w:rsidRPr="00AF0D83">
        <w:rPr>
          <w:rFonts w:ascii="Times New Roman" w:eastAsia="Times New Roman" w:hAnsi="Times New Roman" w:cs="Times New Roman"/>
          <w:i/>
          <w:iCs/>
          <w:color w:val="000000"/>
          <w:sz w:val="28"/>
          <w:szCs w:val="28"/>
          <w:bdr w:val="none" w:sz="0" w:space="0" w:color="auto" w:frame="1"/>
          <w:vertAlign w:val="superscript"/>
        </w:rPr>
        <w:t>(10)</w:t>
      </w:r>
      <w:r w:rsidRPr="00AF0D83">
        <w:rPr>
          <w:rFonts w:ascii="Times New Roman" w:eastAsia="Times New Roman" w:hAnsi="Times New Roman" w:cs="Times New Roman"/>
          <w:i/>
          <w:iCs/>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i/>
          <w:iCs/>
          <w:color w:val="000000"/>
          <w:sz w:val="28"/>
          <w:szCs w:val="28"/>
          <w:bdr w:val="none" w:sz="0" w:space="0" w:color="auto" w:frame="1"/>
        </w:rPr>
        <w:t>3. Người làm chứng (nếu có): </w:t>
      </w:r>
      <w:r w:rsidRPr="00AF0D83">
        <w:rPr>
          <w:rFonts w:ascii="Times New Roman" w:eastAsia="Times New Roman" w:hAnsi="Times New Roman" w:cs="Times New Roman"/>
          <w:i/>
          <w:iCs/>
          <w:color w:val="000000"/>
          <w:sz w:val="28"/>
          <w:szCs w:val="28"/>
          <w:bdr w:val="none" w:sz="0" w:space="0" w:color="auto" w:frame="1"/>
          <w:vertAlign w:val="superscript"/>
        </w:rPr>
        <w:t>(11)</w:t>
      </w:r>
      <w:r w:rsidRPr="00AF0D83">
        <w:rPr>
          <w:rFonts w:ascii="Times New Roman" w:eastAsia="Times New Roman" w:hAnsi="Times New Roman" w:cs="Times New Roman"/>
          <w:i/>
          <w:iCs/>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i/>
          <w:iCs/>
          <w:color w:val="000000"/>
          <w:sz w:val="28"/>
          <w:szCs w:val="28"/>
          <w:bdr w:val="none" w:sz="0" w:space="0" w:color="auto" w:frame="1"/>
        </w:rPr>
        <w:t>4. Người phiên dịch (nếu có)</w:t>
      </w:r>
      <w:r w:rsidRPr="00AF0D83">
        <w:rPr>
          <w:rFonts w:ascii="Times New Roman" w:eastAsia="Times New Roman" w:hAnsi="Times New Roman" w:cs="Times New Roman"/>
          <w:i/>
          <w:iCs/>
          <w:color w:val="000000"/>
          <w:sz w:val="28"/>
          <w:szCs w:val="28"/>
          <w:bdr w:val="none" w:sz="0" w:space="0" w:color="auto" w:frame="1"/>
          <w:vertAlign w:val="superscript"/>
        </w:rPr>
        <w:t>(12)</w:t>
      </w:r>
      <w:r w:rsidRPr="00AF0D83">
        <w:rPr>
          <w:rFonts w:ascii="Times New Roman" w:eastAsia="Times New Roman" w:hAnsi="Times New Roman" w:cs="Times New Roman"/>
          <w:i/>
          <w:iCs/>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i/>
          <w:iCs/>
          <w:color w:val="000000"/>
          <w:sz w:val="28"/>
          <w:szCs w:val="28"/>
          <w:bdr w:val="none" w:sz="0" w:space="0" w:color="auto" w:frame="1"/>
        </w:rPr>
        <w:t>5. Người giám định (nếu có):</w:t>
      </w:r>
      <w:r w:rsidRPr="00AF0D83">
        <w:rPr>
          <w:rFonts w:ascii="Times New Roman" w:eastAsia="Times New Roman" w:hAnsi="Times New Roman" w:cs="Times New Roman"/>
          <w:i/>
          <w:iCs/>
          <w:color w:val="000000"/>
          <w:sz w:val="28"/>
          <w:szCs w:val="28"/>
          <w:bdr w:val="none" w:sz="0" w:space="0" w:color="auto" w:frame="1"/>
          <w:vertAlign w:val="superscript"/>
        </w:rPr>
        <w:t>(13)</w:t>
      </w:r>
      <w:r w:rsidRPr="00AF0D83">
        <w:rPr>
          <w:rFonts w:ascii="Times New Roman" w:eastAsia="Times New Roman" w:hAnsi="Times New Roman" w:cs="Times New Roman"/>
          <w:i/>
          <w:iCs/>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b/>
          <w:bCs/>
          <w:color w:val="000000"/>
          <w:sz w:val="28"/>
          <w:szCs w:val="28"/>
          <w:bdr w:val="none" w:sz="0" w:space="0" w:color="auto" w:frame="1"/>
        </w:rPr>
        <w:t>III. Phần thủ tục bắt đầu phiên họp</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 Thư ký phiên họp báo cáo Thẩm phán, Hội đồng giải quyết việc dân sự về sự có mặt, vắng mặt của những người tham gia phiên họp.</w:t>
      </w:r>
      <w:r w:rsidRPr="00AF0D83">
        <w:rPr>
          <w:rFonts w:ascii="Times New Roman" w:eastAsia="Times New Roman" w:hAnsi="Times New Roman" w:cs="Times New Roman"/>
          <w:color w:val="000000"/>
          <w:sz w:val="28"/>
          <w:szCs w:val="28"/>
          <w:bdr w:val="none" w:sz="0" w:space="0" w:color="auto" w:frame="1"/>
          <w:vertAlign w:val="superscript"/>
        </w:rPr>
        <w:t>(14)</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 Thẩm phán Chủ tọa phiên họp khai mạc phiên họp, kiểm tra về sự có mặt, vắng mặt của người được triệu tập tham gia phiên họp và căn cước của họ, giải thích quyền và nghĩa vụ của người tham gia phiên họp.</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b/>
          <w:bCs/>
          <w:color w:val="000000"/>
          <w:sz w:val="28"/>
          <w:szCs w:val="28"/>
          <w:bdr w:val="none" w:sz="0" w:space="0" w:color="auto" w:frame="1"/>
        </w:rPr>
        <w:t>IV. Phần nội dung phiên họp</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1. Người bảo vệ quyền và lợi ích hợp pháp của người yêu cầu, người yêu cầu hoặc người đại diện hợp pháp của họ trình bày về những vấn đề cụ thể yêu cầu Tòa án giải quyết, lý do, mục đích và căn cứ của việc yêu cầu Tòa án giải quyết việc dân sự:</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lastRenderedPageBreak/>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2. Người bảo vệ quyền và lợi ích hợp pháp của người có quyền lợi, nghĩa vụ liên quan, người có quyền lợi, nghĩa vụ liên quan hoặc người đại diện hợp pháp của họ trình bày ý kiến về những vấn đề có liên quan đến quyền, nghĩa vụ của người có quyền lợi, nghĩa vụ liên quan trong việc giải quyết việc dân sự:</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3. Người làm chứng trình bày ý kiến; người giám định trình bày kết luận giám định, giải thích những vấn đề còn chưa rõ hoặc có mâu thuẫn (nếu có):</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4. Thẩm phán, Hội đồng giải quyết việc dân sự xem xét tài liệu, chứng cứ và hỏi những người tham gia phiên họp</w:t>
      </w:r>
      <w:r w:rsidRPr="00AF0D83">
        <w:rPr>
          <w:rFonts w:ascii="Times New Roman" w:eastAsia="Times New Roman" w:hAnsi="Times New Roman" w:cs="Times New Roman"/>
          <w:color w:val="000000"/>
          <w:sz w:val="28"/>
          <w:szCs w:val="28"/>
          <w:bdr w:val="none" w:sz="0" w:space="0" w:color="auto" w:frame="1"/>
          <w:vertAlign w:val="superscript"/>
        </w:rPr>
        <w:t>(15)</w:t>
      </w:r>
      <w:r w:rsidRPr="00AF0D83">
        <w:rPr>
          <w:rFonts w:ascii="Times New Roman" w:eastAsia="Times New Roman" w:hAnsi="Times New Roman" w:cs="Times New Roman"/>
          <w:color w:val="000000"/>
          <w:sz w:val="28"/>
          <w:szCs w:val="28"/>
          <w:bdr w:val="none" w:sz="0" w:space="0" w:color="auto" w:frame="1"/>
        </w:rPr>
        <w:t> (nếu người tham gia phiên họp trình bày chưa rõ):</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5. Kiểm sát viên phát biểu ý kiến của Viện kiểm sát về việc giải quyết việc dân sự:</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b/>
          <w:bCs/>
          <w:i/>
          <w:iCs/>
          <w:color w:val="000000"/>
          <w:sz w:val="28"/>
          <w:szCs w:val="28"/>
          <w:bdr w:val="none" w:sz="0" w:space="0" w:color="auto" w:frame="1"/>
        </w:rPr>
        <w:t>Hội đồng giải quyết việc dân sự xem xét các tài liệu, chứng cứ và ra quyết định giải quyết dân sự.</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b/>
          <w:bCs/>
          <w:i/>
          <w:iCs/>
          <w:color w:val="000000"/>
          <w:sz w:val="28"/>
          <w:szCs w:val="28"/>
          <w:bdr w:val="none" w:sz="0" w:space="0" w:color="auto" w:frame="1"/>
        </w:rPr>
        <w:t>Chủ tọa phiên họp công bố toàn văn Quyết định giải quyết việc dân sự.</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Những sửa đổi, bổ sung theo yêu cầu của Kiểm sát viên và những người tham gia phiên họp:</w:t>
      </w:r>
      <w:r w:rsidRPr="00AF0D83">
        <w:rPr>
          <w:rFonts w:ascii="Times New Roman" w:eastAsia="Times New Roman" w:hAnsi="Times New Roman" w:cs="Times New Roman"/>
          <w:color w:val="000000"/>
          <w:sz w:val="28"/>
          <w:szCs w:val="28"/>
          <w:bdr w:val="none" w:sz="0" w:space="0" w:color="auto" w:frame="1"/>
          <w:vertAlign w:val="superscript"/>
        </w:rPr>
        <w:t>(16)</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lastRenderedPageBreak/>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Phiên họp kết thúc vào hồi …..giờ …..phút, ngày….. tháng…. năm.........................................</w:t>
      </w:r>
      <w:r w:rsidRPr="00AF0D83">
        <w:rPr>
          <w:rFonts w:ascii="Times New Roman" w:eastAsia="Times New Roman" w:hAnsi="Times New Roman" w:cs="Times New Roman"/>
          <w:color w:val="000000"/>
          <w:sz w:val="28"/>
          <w:szCs w:val="28"/>
        </w:rPr>
        <w:br/>
      </w:r>
      <w:r w:rsidRPr="00AF0D83">
        <w:rPr>
          <w:rFonts w:ascii="Times New Roman" w:eastAsia="Times New Roman" w:hAnsi="Times New Roman" w:cs="Times New Roman"/>
          <w:color w:val="000000"/>
          <w:sz w:val="28"/>
          <w:szCs w:val="28"/>
          <w:bdr w:val="none" w:sz="0" w:space="0" w:color="auto" w:frame="1"/>
        </w:rPr>
        <w:t>.............................................................................................................................................</w:t>
      </w:r>
    </w:p>
    <w:p w:rsidR="00AF0D83" w:rsidRPr="00AF0D83" w:rsidRDefault="00AF0D83" w:rsidP="00AF0D83">
      <w:pPr>
        <w:shd w:val="clear" w:color="auto" w:fill="FFFFFF"/>
        <w:spacing w:after="0" w:line="240" w:lineRule="auto"/>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color w:val="000000"/>
          <w:sz w:val="28"/>
          <w:szCs w:val="28"/>
          <w:bdr w:val="none" w:sz="0" w:space="0" w:color="auto" w:frame="1"/>
        </w:rPr>
        <w:t> </w:t>
      </w:r>
    </w:p>
    <w:tbl>
      <w:tblPr>
        <w:tblW w:w="5000" w:type="pct"/>
        <w:shd w:val="clear" w:color="auto" w:fill="FFFFFF"/>
        <w:tblCellMar>
          <w:left w:w="0" w:type="dxa"/>
          <w:right w:w="0" w:type="dxa"/>
        </w:tblCellMar>
        <w:tblLook w:val="04A0" w:firstRow="1" w:lastRow="0" w:firstColumn="1" w:lastColumn="0" w:noHBand="0" w:noVBand="1"/>
      </w:tblPr>
      <w:tblGrid>
        <w:gridCol w:w="4680"/>
        <w:gridCol w:w="4680"/>
      </w:tblGrid>
      <w:tr w:rsidR="00AF0D83" w:rsidRPr="00AF0D83" w:rsidTr="00AF0D83">
        <w:tc>
          <w:tcPr>
            <w:tcW w:w="4428" w:type="dxa"/>
            <w:shd w:val="clear" w:color="auto" w:fill="auto"/>
            <w:tcMar>
              <w:top w:w="0" w:type="dxa"/>
              <w:left w:w="108" w:type="dxa"/>
              <w:bottom w:w="0" w:type="dxa"/>
              <w:right w:w="108" w:type="dxa"/>
            </w:tcMar>
            <w:hideMark/>
          </w:tcPr>
          <w:p w:rsidR="00AF0D83" w:rsidRPr="00AF0D83" w:rsidRDefault="00AF0D83" w:rsidP="00AF0D83">
            <w:pPr>
              <w:spacing w:after="0" w:line="240" w:lineRule="auto"/>
              <w:jc w:val="center"/>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b/>
                <w:bCs/>
                <w:color w:val="000000"/>
                <w:sz w:val="28"/>
                <w:szCs w:val="28"/>
                <w:bdr w:val="none" w:sz="0" w:space="0" w:color="auto" w:frame="1"/>
              </w:rPr>
              <w:t>THƯ KÝ PHIÊN HỌP</w:t>
            </w:r>
            <w:r w:rsidRPr="00AF0D83">
              <w:rPr>
                <w:rFonts w:ascii="Times New Roman" w:eastAsia="Times New Roman" w:hAnsi="Times New Roman" w:cs="Times New Roman"/>
                <w:color w:val="000000"/>
                <w:sz w:val="28"/>
                <w:szCs w:val="28"/>
              </w:rPr>
              <w:br/>
            </w:r>
            <w:r w:rsidRPr="00AF0D83">
              <w:rPr>
                <w:rFonts w:ascii="Times New Roman" w:eastAsia="Times New Roman" w:hAnsi="Times New Roman" w:cs="Times New Roman"/>
                <w:i/>
                <w:iCs/>
                <w:color w:val="000000"/>
                <w:sz w:val="28"/>
                <w:szCs w:val="28"/>
                <w:bdr w:val="none" w:sz="0" w:space="0" w:color="auto" w:frame="1"/>
              </w:rPr>
              <w:t>(Ký tên, ghi rõ họ tên)</w:t>
            </w:r>
          </w:p>
        </w:tc>
        <w:tc>
          <w:tcPr>
            <w:tcW w:w="4428" w:type="dxa"/>
            <w:shd w:val="clear" w:color="auto" w:fill="auto"/>
            <w:tcMar>
              <w:top w:w="0" w:type="dxa"/>
              <w:left w:w="108" w:type="dxa"/>
              <w:bottom w:w="0" w:type="dxa"/>
              <w:right w:w="108" w:type="dxa"/>
            </w:tcMar>
            <w:hideMark/>
          </w:tcPr>
          <w:p w:rsidR="00AF0D83" w:rsidRPr="00AF0D83" w:rsidRDefault="00AF0D83" w:rsidP="00AF0D83">
            <w:pPr>
              <w:spacing w:after="0" w:line="240" w:lineRule="auto"/>
              <w:jc w:val="center"/>
              <w:textAlignment w:val="baseline"/>
              <w:rPr>
                <w:rFonts w:ascii="Times New Roman" w:eastAsia="Times New Roman" w:hAnsi="Times New Roman" w:cs="Times New Roman"/>
                <w:color w:val="000000"/>
                <w:sz w:val="28"/>
                <w:szCs w:val="28"/>
              </w:rPr>
            </w:pPr>
            <w:r w:rsidRPr="00AF0D83">
              <w:rPr>
                <w:rFonts w:ascii="Times New Roman" w:eastAsia="Times New Roman" w:hAnsi="Times New Roman" w:cs="Times New Roman"/>
                <w:b/>
                <w:bCs/>
                <w:color w:val="000000"/>
                <w:sz w:val="28"/>
                <w:szCs w:val="28"/>
                <w:bdr w:val="none" w:sz="0" w:space="0" w:color="auto" w:frame="1"/>
              </w:rPr>
              <w:t>THẨM PHÁN - CHỦ TỌA PHIÊN HỌP</w:t>
            </w:r>
            <w:r w:rsidRPr="00AF0D83">
              <w:rPr>
                <w:rFonts w:ascii="Times New Roman" w:eastAsia="Times New Roman" w:hAnsi="Times New Roman" w:cs="Times New Roman"/>
                <w:color w:val="000000"/>
                <w:sz w:val="28"/>
                <w:szCs w:val="28"/>
              </w:rPr>
              <w:br/>
            </w:r>
            <w:r w:rsidRPr="00AF0D83">
              <w:rPr>
                <w:rFonts w:ascii="Times New Roman" w:eastAsia="Times New Roman" w:hAnsi="Times New Roman" w:cs="Times New Roman"/>
                <w:i/>
                <w:iCs/>
                <w:color w:val="000000"/>
                <w:sz w:val="28"/>
                <w:szCs w:val="28"/>
                <w:bdr w:val="none" w:sz="0" w:space="0" w:color="auto" w:frame="1"/>
              </w:rPr>
              <w:t>(Ký tên, ghi rõ họ tên, đóng dấu)</w:t>
            </w:r>
          </w:p>
        </w:tc>
      </w:tr>
    </w:tbl>
    <w:p w:rsidR="007921F9" w:rsidRPr="00AF0D83" w:rsidRDefault="007921F9">
      <w:pPr>
        <w:rPr>
          <w:rFonts w:ascii="Times New Roman" w:hAnsi="Times New Roman" w:cs="Times New Roman"/>
          <w:sz w:val="28"/>
          <w:szCs w:val="28"/>
        </w:rPr>
      </w:pPr>
    </w:p>
    <w:sectPr w:rsidR="007921F9" w:rsidRPr="00AF0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83"/>
    <w:rsid w:val="007921F9"/>
    <w:rsid w:val="00AF0D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C598B-FD09-4737-9C6D-41A79790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0D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24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6724</Characters>
  <Application>Microsoft Office Word</Application>
  <DocSecurity>0</DocSecurity>
  <Lines>56</Lines>
  <Paragraphs>15</Paragraphs>
  <ScaleCrop>false</ScaleCrop>
  <Company/>
  <LinksUpToDate>false</LinksUpToDate>
  <CharactersWithSpaces>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2021-08-11T01:58:00Z</dcterms:created>
  <dcterms:modified xsi:type="dcterms:W3CDTF">2021-08-11T01:59:00Z</dcterms:modified>
</cp:coreProperties>
</file>